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jc w:val="center"/>
        <w:rPr>
          <w:rFonts w:ascii="Times New Roman" w:hAnsi="Times New Roman" w:cs="Times New Roman"/>
          <w:sz w:val="24"/>
          <w:szCs w:val="24"/>
        </w:rPr>
      </w:pPr>
      <w:r w:rsidRPr="00C84B10">
        <w:rPr>
          <w:rFonts w:ascii="Times New Roman" w:hAnsi="Times New Roman" w:cs="Times New Roman"/>
          <w:sz w:val="24"/>
          <w:szCs w:val="24"/>
        </w:rPr>
        <w:t>EFFECTS OF ONLINE COMMUNICATION ON RELATIONSHIPS</w:t>
      </w:r>
    </w:p>
    <w:p w:rsidR="00C84B10" w:rsidRPr="00C84B10" w:rsidRDefault="00C84B10" w:rsidP="00C84B10">
      <w:pPr>
        <w:spacing w:line="480" w:lineRule="auto"/>
        <w:ind w:left="-180" w:right="-180"/>
        <w:jc w:val="center"/>
        <w:rPr>
          <w:rFonts w:ascii="Times New Roman" w:hAnsi="Times New Roman" w:cs="Times New Roman"/>
          <w:sz w:val="24"/>
          <w:szCs w:val="24"/>
        </w:rPr>
      </w:pPr>
      <w:r w:rsidRPr="00C84B10">
        <w:rPr>
          <w:rFonts w:ascii="Times New Roman" w:hAnsi="Times New Roman" w:cs="Times New Roman"/>
          <w:sz w:val="24"/>
          <w:szCs w:val="24"/>
        </w:rPr>
        <w:t>Name:</w:t>
      </w:r>
    </w:p>
    <w:p w:rsidR="00C84B10" w:rsidRPr="00C84B10" w:rsidRDefault="00C84B10" w:rsidP="00C84B10">
      <w:pPr>
        <w:spacing w:line="480" w:lineRule="auto"/>
        <w:ind w:left="-180" w:right="-180"/>
        <w:jc w:val="center"/>
        <w:rPr>
          <w:rFonts w:ascii="Times New Roman" w:hAnsi="Times New Roman" w:cs="Times New Roman"/>
          <w:sz w:val="24"/>
          <w:szCs w:val="24"/>
        </w:rPr>
      </w:pPr>
      <w:r w:rsidRPr="00C84B10">
        <w:rPr>
          <w:rFonts w:ascii="Times New Roman" w:hAnsi="Times New Roman" w:cs="Times New Roman"/>
          <w:sz w:val="24"/>
          <w:szCs w:val="24"/>
        </w:rPr>
        <w:t>Tutor:</w:t>
      </w:r>
    </w:p>
    <w:p w:rsidR="00C84B10" w:rsidRPr="00C84B10" w:rsidRDefault="00C84B10" w:rsidP="00C84B10">
      <w:pPr>
        <w:spacing w:line="480" w:lineRule="auto"/>
        <w:ind w:left="-180" w:right="-180"/>
        <w:jc w:val="center"/>
        <w:rPr>
          <w:rFonts w:ascii="Times New Roman" w:hAnsi="Times New Roman" w:cs="Times New Roman"/>
          <w:sz w:val="24"/>
          <w:szCs w:val="24"/>
        </w:rPr>
      </w:pPr>
      <w:r w:rsidRPr="00C84B10">
        <w:rPr>
          <w:rFonts w:ascii="Times New Roman" w:hAnsi="Times New Roman" w:cs="Times New Roman"/>
          <w:sz w:val="24"/>
          <w:szCs w:val="24"/>
        </w:rPr>
        <w:t>Institution:</w:t>
      </w: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jc w:val="center"/>
        <w:rPr>
          <w:rFonts w:ascii="Times New Roman" w:hAnsi="Times New Roman" w:cs="Times New Roman"/>
          <w:b/>
          <w:sz w:val="24"/>
          <w:szCs w:val="24"/>
        </w:rPr>
      </w:pPr>
      <w:r w:rsidRPr="00C84B10">
        <w:rPr>
          <w:rFonts w:ascii="Times New Roman" w:hAnsi="Times New Roman" w:cs="Times New Roman"/>
          <w:b/>
          <w:sz w:val="24"/>
          <w:szCs w:val="24"/>
        </w:rPr>
        <w:lastRenderedPageBreak/>
        <w:t>Effects of online communication on relationships</w:t>
      </w:r>
    </w:p>
    <w:p w:rsidR="00C84B10" w:rsidRPr="00C84B10" w:rsidRDefault="00C84B10" w:rsidP="00C84B10">
      <w:pPr>
        <w:spacing w:line="480" w:lineRule="auto"/>
        <w:ind w:left="-180" w:right="-180"/>
        <w:rPr>
          <w:rFonts w:ascii="Times New Roman" w:hAnsi="Times New Roman" w:cs="Times New Roman"/>
          <w:b/>
          <w:sz w:val="24"/>
          <w:szCs w:val="24"/>
        </w:rPr>
      </w:pPr>
      <w:r w:rsidRPr="00C84B10">
        <w:rPr>
          <w:rFonts w:ascii="Times New Roman" w:hAnsi="Times New Roman" w:cs="Times New Roman"/>
          <w:b/>
          <w:sz w:val="24"/>
          <w:szCs w:val="24"/>
        </w:rPr>
        <w:t>Introduction</w:t>
      </w:r>
    </w:p>
    <w:p w:rsidR="00C84B10" w:rsidRPr="00C84B10" w:rsidRDefault="00C84B10" w:rsidP="00C84B10">
      <w:pPr>
        <w:spacing w:line="480" w:lineRule="auto"/>
        <w:ind w:left="-180" w:right="-180"/>
        <w:rPr>
          <w:rFonts w:ascii="Times New Roman" w:hAnsi="Times New Roman" w:cs="Times New Roman"/>
          <w:sz w:val="24"/>
          <w:szCs w:val="24"/>
        </w:rPr>
      </w:pPr>
      <w:r w:rsidRPr="00C84B10">
        <w:rPr>
          <w:rFonts w:ascii="Times New Roman" w:hAnsi="Times New Roman" w:cs="Times New Roman"/>
          <w:sz w:val="24"/>
          <w:szCs w:val="24"/>
        </w:rPr>
        <w:t>Human beings are by nature social beings and are characterized by the affinity for interacting with other human beings (Wright &amp; Webb, 2011). As such, apart from having food, shelter, and clothing as the necessities of life, communication with other beings have also been categorized as an essential component of human existence (Wright &amp; Webb, 2011). According to Attrill (2015), previous studies indicate that it is rare to find a man who does not interact with his fellows and is happy. This essay, therefore, intends to explore the concept of communication and after that carry out a critical examination of its effects on relationships.</w:t>
      </w:r>
    </w:p>
    <w:p w:rsidR="00C84B10" w:rsidRPr="00C84B10" w:rsidRDefault="00C84B10" w:rsidP="00C84B10">
      <w:pPr>
        <w:spacing w:line="480" w:lineRule="auto"/>
        <w:ind w:left="-180" w:right="-180"/>
        <w:rPr>
          <w:rFonts w:ascii="Times New Roman" w:hAnsi="Times New Roman" w:cs="Times New Roman"/>
          <w:b/>
          <w:sz w:val="24"/>
          <w:szCs w:val="24"/>
        </w:rPr>
      </w:pPr>
      <w:r w:rsidRPr="00C84B10">
        <w:rPr>
          <w:rFonts w:ascii="Times New Roman" w:hAnsi="Times New Roman" w:cs="Times New Roman"/>
          <w:b/>
          <w:sz w:val="24"/>
          <w:szCs w:val="24"/>
        </w:rPr>
        <w:t>Discussion</w:t>
      </w:r>
    </w:p>
    <w:p w:rsidR="00C84B10" w:rsidRPr="00C84B10" w:rsidRDefault="00C84B10" w:rsidP="00C84B10">
      <w:pPr>
        <w:spacing w:line="480" w:lineRule="auto"/>
        <w:ind w:left="-180" w:right="-180"/>
        <w:rPr>
          <w:rFonts w:ascii="Times New Roman" w:hAnsi="Times New Roman" w:cs="Times New Roman"/>
          <w:sz w:val="24"/>
          <w:szCs w:val="24"/>
        </w:rPr>
      </w:pPr>
      <w:r w:rsidRPr="00C84B10">
        <w:rPr>
          <w:rFonts w:ascii="Times New Roman" w:hAnsi="Times New Roman" w:cs="Times New Roman"/>
          <w:sz w:val="24"/>
          <w:szCs w:val="24"/>
        </w:rPr>
        <w:t xml:space="preserve">Understanding of the concept of online communication would be easier based on awareness of the fact that before the emergence of electronic media there only </w:t>
      </w:r>
      <w:proofErr w:type="gramStart"/>
      <w:r w:rsidRPr="00C84B10">
        <w:rPr>
          <w:rFonts w:ascii="Times New Roman" w:hAnsi="Times New Roman" w:cs="Times New Roman"/>
          <w:sz w:val="24"/>
          <w:szCs w:val="24"/>
        </w:rPr>
        <w:t>existed</w:t>
      </w:r>
      <w:proofErr w:type="gramEnd"/>
      <w:r w:rsidRPr="00C84B10">
        <w:rPr>
          <w:rFonts w:ascii="Times New Roman" w:hAnsi="Times New Roman" w:cs="Times New Roman"/>
          <w:sz w:val="24"/>
          <w:szCs w:val="24"/>
        </w:rPr>
        <w:t xml:space="preserve"> two kinds of communication namely verbal and non-verbal. Online communication would be scrutinized from the point of development of the World Wide Web which has introduced numerous ways in which people can communicate with each other (Attrill, 2015). In Mansell (2015) defines online communication as the manner in which people and computers communicate with each other via a computer network as well as the internet. Currents trends indicate that most people prefer the use of online communication as compared to the traditional forms of communication (Wright &amp; Webb, 2011).  This is attributed to the many advantages that online communication come with such as the flexibility in that one can communicate with anyone in the in any part of the world. As a result, there has been recorded the effect of online communication on relationships in a positive and negative sense (Attrill, 2015). Below is a discussion of these effects.</w:t>
      </w:r>
    </w:p>
    <w:p w:rsidR="00C84B10" w:rsidRPr="00C84B10" w:rsidRDefault="00C84B10" w:rsidP="00C84B10">
      <w:pPr>
        <w:spacing w:line="480" w:lineRule="auto"/>
        <w:ind w:left="-180" w:right="-180"/>
        <w:rPr>
          <w:rFonts w:ascii="Times New Roman" w:hAnsi="Times New Roman" w:cs="Times New Roman"/>
          <w:sz w:val="24"/>
          <w:szCs w:val="24"/>
        </w:rPr>
      </w:pPr>
    </w:p>
    <w:p w:rsidR="00C84B10" w:rsidRPr="00C84B10" w:rsidRDefault="00C84B10" w:rsidP="00C84B10">
      <w:pPr>
        <w:spacing w:line="480" w:lineRule="auto"/>
        <w:ind w:left="-180" w:right="-180"/>
        <w:rPr>
          <w:rFonts w:ascii="Times New Roman" w:hAnsi="Times New Roman" w:cs="Times New Roman"/>
          <w:b/>
          <w:sz w:val="24"/>
          <w:szCs w:val="24"/>
        </w:rPr>
      </w:pPr>
      <w:r w:rsidRPr="00C84B10">
        <w:rPr>
          <w:rFonts w:ascii="Times New Roman" w:hAnsi="Times New Roman" w:cs="Times New Roman"/>
          <w:b/>
          <w:sz w:val="24"/>
          <w:szCs w:val="24"/>
        </w:rPr>
        <w:lastRenderedPageBreak/>
        <w:t>Positive effects of online communication on relationships</w:t>
      </w:r>
    </w:p>
    <w:p w:rsidR="00C84B10" w:rsidRPr="00C84B10" w:rsidRDefault="00C84B10" w:rsidP="00C84B10">
      <w:pPr>
        <w:spacing w:line="480" w:lineRule="auto"/>
        <w:ind w:left="-180" w:right="-180"/>
        <w:rPr>
          <w:rFonts w:ascii="Times New Roman" w:hAnsi="Times New Roman" w:cs="Times New Roman"/>
          <w:sz w:val="24"/>
          <w:szCs w:val="24"/>
        </w:rPr>
      </w:pPr>
      <w:r w:rsidRPr="00C84B10">
        <w:rPr>
          <w:rFonts w:ascii="Times New Roman" w:hAnsi="Times New Roman" w:cs="Times New Roman"/>
          <w:sz w:val="24"/>
          <w:szCs w:val="24"/>
        </w:rPr>
        <w:t xml:space="preserve">Gamble &amp; Gamble (2013) provide that online communication presents the users with the benefit of controlling the presentation. In this sense, the user has the discretion to choose what to reveal about them and what not to reveal. This would be successfully done without any clues being given away such as dress code or appearance. Additionally, online communication platforms do not expose individual differences as much since people are only identified as member5s of a certain group. People are therefore able to express their personality in ways that were not possible in the past such as the use of emoticons (Wright &amp; Webb, 2011).  </w:t>
      </w:r>
    </w:p>
    <w:p w:rsidR="00C84B10" w:rsidRPr="00C84B10" w:rsidRDefault="00C84B10" w:rsidP="00C84B10">
      <w:pPr>
        <w:spacing w:line="480" w:lineRule="auto"/>
        <w:ind w:left="-180" w:right="-180"/>
        <w:rPr>
          <w:rFonts w:ascii="Times New Roman" w:hAnsi="Times New Roman" w:cs="Times New Roman"/>
          <w:b/>
          <w:sz w:val="24"/>
          <w:szCs w:val="24"/>
        </w:rPr>
      </w:pPr>
      <w:r w:rsidRPr="00C84B10">
        <w:rPr>
          <w:rFonts w:ascii="Times New Roman" w:hAnsi="Times New Roman" w:cs="Times New Roman"/>
          <w:b/>
          <w:sz w:val="24"/>
          <w:szCs w:val="24"/>
        </w:rPr>
        <w:t>Negative effects of online communication</w:t>
      </w:r>
    </w:p>
    <w:p w:rsidR="00C84B10" w:rsidRPr="00C84B10" w:rsidRDefault="00C84B10" w:rsidP="00C84B10">
      <w:pPr>
        <w:spacing w:line="480" w:lineRule="auto"/>
        <w:ind w:left="-180" w:right="-180"/>
        <w:rPr>
          <w:rFonts w:ascii="Times New Roman" w:hAnsi="Times New Roman" w:cs="Times New Roman"/>
          <w:sz w:val="24"/>
          <w:szCs w:val="24"/>
        </w:rPr>
      </w:pPr>
      <w:r w:rsidRPr="00C84B10">
        <w:rPr>
          <w:rFonts w:ascii="Times New Roman" w:hAnsi="Times New Roman" w:cs="Times New Roman"/>
          <w:sz w:val="24"/>
          <w:szCs w:val="24"/>
        </w:rPr>
        <w:t xml:space="preserve">Over time, observation indicates that online devices such as cell phones and their associated activities have proved to be sources of distraction especially when people are behind </w:t>
      </w:r>
      <w:proofErr w:type="gramStart"/>
      <w:r w:rsidRPr="00C84B10">
        <w:rPr>
          <w:rFonts w:ascii="Times New Roman" w:hAnsi="Times New Roman" w:cs="Times New Roman"/>
          <w:sz w:val="24"/>
          <w:szCs w:val="24"/>
        </w:rPr>
        <w:t>wheels,</w:t>
      </w:r>
      <w:proofErr w:type="gramEnd"/>
      <w:r w:rsidRPr="00C84B10">
        <w:rPr>
          <w:rFonts w:ascii="Times New Roman" w:hAnsi="Times New Roman" w:cs="Times New Roman"/>
          <w:sz w:val="24"/>
          <w:szCs w:val="24"/>
        </w:rPr>
        <w:t xml:space="preserve"> the distractions have also been reported in homes and offices where the incoming messages draw the attention of the users from important matters (Attrill, 2015).  Gamble &amp; Gamble (2013) state that online communication reduces a person to a screen name hence increasing the tendency of people hiding their genuine identities. The online platform has also led to social isolation where strong social connections are replaced leading to people having large numbers of friends among who very few are genuine.  Online communication has also proved to present privacy issues where messages passed across could be easily accessed by merely logging into one's account (In Mansell, 2015). </w:t>
      </w:r>
    </w:p>
    <w:p w:rsidR="00C84B10" w:rsidRPr="00C84B10" w:rsidRDefault="00C84B10" w:rsidP="00C84B10">
      <w:pPr>
        <w:spacing w:line="480" w:lineRule="auto"/>
        <w:ind w:left="-180" w:right="-180"/>
        <w:rPr>
          <w:rFonts w:ascii="Times New Roman" w:hAnsi="Times New Roman" w:cs="Times New Roman"/>
          <w:b/>
          <w:sz w:val="24"/>
          <w:szCs w:val="24"/>
        </w:rPr>
      </w:pPr>
      <w:r w:rsidRPr="00C84B10">
        <w:rPr>
          <w:rFonts w:ascii="Times New Roman" w:hAnsi="Times New Roman" w:cs="Times New Roman"/>
          <w:b/>
          <w:sz w:val="24"/>
          <w:szCs w:val="24"/>
        </w:rPr>
        <w:t>Conclusion</w:t>
      </w:r>
    </w:p>
    <w:p w:rsidR="00C84B10" w:rsidRPr="00C84B10" w:rsidRDefault="00C84B10" w:rsidP="00C84B10">
      <w:pPr>
        <w:spacing w:line="480" w:lineRule="auto"/>
        <w:ind w:left="-180" w:right="-180"/>
        <w:rPr>
          <w:rFonts w:ascii="Times New Roman" w:hAnsi="Times New Roman" w:cs="Times New Roman"/>
          <w:sz w:val="24"/>
          <w:szCs w:val="24"/>
        </w:rPr>
      </w:pPr>
      <w:r w:rsidRPr="00C84B10">
        <w:rPr>
          <w:rFonts w:ascii="Times New Roman" w:hAnsi="Times New Roman" w:cs="Times New Roman"/>
          <w:sz w:val="24"/>
          <w:szCs w:val="24"/>
        </w:rPr>
        <w:t>Through the exploration of the positive and negative effects of online communication, a determination is made that as much communication is compromised in some ways, to a greater extent communication has been improved in a way that performance in various sectors has been enhanced life has been made easier and more interesting.</w:t>
      </w:r>
    </w:p>
    <w:p w:rsidR="00C84B10" w:rsidRPr="00C84B10" w:rsidRDefault="00C84B10" w:rsidP="00C84B10">
      <w:pPr>
        <w:spacing w:line="480" w:lineRule="auto"/>
        <w:ind w:left="-180" w:right="-180"/>
        <w:jc w:val="center"/>
        <w:rPr>
          <w:rFonts w:ascii="Times New Roman" w:hAnsi="Times New Roman" w:cs="Times New Roman"/>
          <w:b/>
          <w:sz w:val="24"/>
          <w:szCs w:val="24"/>
        </w:rPr>
      </w:pPr>
      <w:r w:rsidRPr="00C84B10">
        <w:rPr>
          <w:rFonts w:ascii="Times New Roman" w:hAnsi="Times New Roman" w:cs="Times New Roman"/>
          <w:b/>
          <w:sz w:val="24"/>
          <w:szCs w:val="24"/>
        </w:rPr>
        <w:lastRenderedPageBreak/>
        <w:t>References</w:t>
      </w:r>
    </w:p>
    <w:p w:rsidR="00C84B10" w:rsidRPr="00C84B10" w:rsidRDefault="00C84B10" w:rsidP="00C84B10">
      <w:pPr>
        <w:spacing w:line="360" w:lineRule="auto"/>
        <w:ind w:left="539" w:right="-181" w:hanging="720"/>
        <w:rPr>
          <w:rFonts w:ascii="Times New Roman" w:hAnsi="Times New Roman" w:cs="Times New Roman"/>
          <w:sz w:val="24"/>
          <w:szCs w:val="24"/>
        </w:rPr>
      </w:pPr>
      <w:r w:rsidRPr="00C84B10">
        <w:rPr>
          <w:rFonts w:ascii="Times New Roman" w:hAnsi="Times New Roman" w:cs="Times New Roman"/>
          <w:sz w:val="24"/>
          <w:szCs w:val="24"/>
        </w:rPr>
        <w:t>Attrill, A. (2015). The manipulation of online self-presentation: Create, edit, re-edit, and present.</w:t>
      </w:r>
    </w:p>
    <w:p w:rsidR="00C84B10" w:rsidRPr="00C84B10" w:rsidRDefault="00C84B10" w:rsidP="00C84B10">
      <w:pPr>
        <w:spacing w:line="360" w:lineRule="auto"/>
        <w:ind w:left="539" w:right="-181" w:hanging="720"/>
        <w:rPr>
          <w:rFonts w:ascii="Times New Roman" w:hAnsi="Times New Roman" w:cs="Times New Roman"/>
          <w:sz w:val="24"/>
          <w:szCs w:val="24"/>
        </w:rPr>
      </w:pPr>
      <w:proofErr w:type="gramStart"/>
      <w:r w:rsidRPr="00C84B10">
        <w:rPr>
          <w:rFonts w:ascii="Times New Roman" w:hAnsi="Times New Roman" w:cs="Times New Roman"/>
          <w:sz w:val="24"/>
          <w:szCs w:val="24"/>
        </w:rPr>
        <w:t>Atwood, J. D., &amp; Gallo, C. (2011).</w:t>
      </w:r>
      <w:proofErr w:type="gramEnd"/>
      <w:r w:rsidRPr="00C84B10">
        <w:rPr>
          <w:rFonts w:ascii="Times New Roman" w:hAnsi="Times New Roman" w:cs="Times New Roman"/>
          <w:sz w:val="24"/>
          <w:szCs w:val="24"/>
        </w:rPr>
        <w:t xml:space="preserve"> The effects of the internet on social relationships: Therapeutic considerations. </w:t>
      </w:r>
      <w:proofErr w:type="gramStart"/>
      <w:r w:rsidRPr="00C84B10">
        <w:rPr>
          <w:rFonts w:ascii="Times New Roman" w:hAnsi="Times New Roman" w:cs="Times New Roman"/>
          <w:sz w:val="24"/>
          <w:szCs w:val="24"/>
        </w:rPr>
        <w:t xml:space="preserve">Bloomington, IN </w:t>
      </w:r>
      <w:proofErr w:type="spellStart"/>
      <w:r w:rsidRPr="00C84B10">
        <w:rPr>
          <w:rFonts w:ascii="Times New Roman" w:hAnsi="Times New Roman" w:cs="Times New Roman"/>
          <w:sz w:val="24"/>
          <w:szCs w:val="24"/>
        </w:rPr>
        <w:t>iUniverse</w:t>
      </w:r>
      <w:proofErr w:type="spellEnd"/>
      <w:r w:rsidRPr="00C84B10">
        <w:rPr>
          <w:rFonts w:ascii="Times New Roman" w:hAnsi="Times New Roman" w:cs="Times New Roman"/>
          <w:sz w:val="24"/>
          <w:szCs w:val="24"/>
        </w:rPr>
        <w:t xml:space="preserve"> Inc.</w:t>
      </w:r>
      <w:proofErr w:type="gramEnd"/>
    </w:p>
    <w:p w:rsidR="00C84B10" w:rsidRPr="00C84B10" w:rsidRDefault="00C84B10" w:rsidP="00C84B10">
      <w:pPr>
        <w:spacing w:line="360" w:lineRule="auto"/>
        <w:ind w:left="539" w:right="-181" w:hanging="720"/>
        <w:rPr>
          <w:rFonts w:ascii="Times New Roman" w:hAnsi="Times New Roman" w:cs="Times New Roman"/>
          <w:sz w:val="24"/>
          <w:szCs w:val="24"/>
        </w:rPr>
      </w:pPr>
      <w:r w:rsidRPr="00C84B10">
        <w:rPr>
          <w:rFonts w:ascii="Times New Roman" w:hAnsi="Times New Roman" w:cs="Times New Roman"/>
          <w:sz w:val="24"/>
          <w:szCs w:val="24"/>
        </w:rPr>
        <w:t>Gamble, T. K., &amp; Gamble, M. (2013). Interpersonal communication: Building connections together.</w:t>
      </w:r>
    </w:p>
    <w:p w:rsidR="00C84B10" w:rsidRPr="00C84B10" w:rsidRDefault="00C84B10" w:rsidP="00C84B10">
      <w:pPr>
        <w:spacing w:line="360" w:lineRule="auto"/>
        <w:ind w:left="539" w:right="-181" w:hanging="720"/>
        <w:rPr>
          <w:rFonts w:ascii="Times New Roman" w:hAnsi="Times New Roman" w:cs="Times New Roman"/>
          <w:sz w:val="24"/>
          <w:szCs w:val="24"/>
        </w:rPr>
      </w:pPr>
      <w:proofErr w:type="gramStart"/>
      <w:r w:rsidRPr="00C84B10">
        <w:rPr>
          <w:rFonts w:ascii="Times New Roman" w:hAnsi="Times New Roman" w:cs="Times New Roman"/>
          <w:sz w:val="24"/>
          <w:szCs w:val="24"/>
        </w:rPr>
        <w:t>In Mansell, R. (2015).</w:t>
      </w:r>
      <w:proofErr w:type="gramEnd"/>
      <w:r w:rsidRPr="00C84B10">
        <w:rPr>
          <w:rFonts w:ascii="Times New Roman" w:hAnsi="Times New Roman" w:cs="Times New Roman"/>
          <w:sz w:val="24"/>
          <w:szCs w:val="24"/>
        </w:rPr>
        <w:t xml:space="preserve"> </w:t>
      </w:r>
      <w:proofErr w:type="gramStart"/>
      <w:r w:rsidRPr="00C84B10">
        <w:rPr>
          <w:rFonts w:ascii="Times New Roman" w:hAnsi="Times New Roman" w:cs="Times New Roman"/>
          <w:sz w:val="24"/>
          <w:szCs w:val="24"/>
        </w:rPr>
        <w:t>The international encyclopedia of digital communication and society.</w:t>
      </w:r>
      <w:proofErr w:type="gramEnd"/>
    </w:p>
    <w:p w:rsidR="00C84B10" w:rsidRPr="00C84B10" w:rsidRDefault="00C84B10" w:rsidP="00C84B10">
      <w:pPr>
        <w:spacing w:line="360" w:lineRule="auto"/>
        <w:ind w:left="539" w:right="-181" w:hanging="720"/>
        <w:rPr>
          <w:rFonts w:ascii="Times New Roman" w:hAnsi="Times New Roman" w:cs="Times New Roman"/>
          <w:sz w:val="24"/>
          <w:szCs w:val="24"/>
        </w:rPr>
      </w:pPr>
      <w:proofErr w:type="gramStart"/>
      <w:r w:rsidRPr="00C84B10">
        <w:rPr>
          <w:rFonts w:ascii="Times New Roman" w:hAnsi="Times New Roman" w:cs="Times New Roman"/>
          <w:sz w:val="24"/>
          <w:szCs w:val="24"/>
        </w:rPr>
        <w:t>Wright, K. B., &amp; Webb, L. M. (2011).</w:t>
      </w:r>
      <w:proofErr w:type="gramEnd"/>
      <w:r w:rsidRPr="00C84B10">
        <w:rPr>
          <w:rFonts w:ascii="Times New Roman" w:hAnsi="Times New Roman" w:cs="Times New Roman"/>
          <w:sz w:val="24"/>
          <w:szCs w:val="24"/>
        </w:rPr>
        <w:t xml:space="preserve"> </w:t>
      </w:r>
      <w:proofErr w:type="gramStart"/>
      <w:r w:rsidRPr="00C84B10">
        <w:rPr>
          <w:rFonts w:ascii="Times New Roman" w:hAnsi="Times New Roman" w:cs="Times New Roman"/>
          <w:sz w:val="24"/>
          <w:szCs w:val="24"/>
        </w:rPr>
        <w:t>Computer-mediated communication in personal relationships.</w:t>
      </w:r>
      <w:proofErr w:type="gramEnd"/>
      <w:r w:rsidRPr="00C84B10">
        <w:rPr>
          <w:rFonts w:ascii="Times New Roman" w:hAnsi="Times New Roman" w:cs="Times New Roman"/>
          <w:sz w:val="24"/>
          <w:szCs w:val="24"/>
        </w:rPr>
        <w:t xml:space="preserve"> New York: Peter Lang.</w:t>
      </w:r>
    </w:p>
    <w:p w:rsidR="00C84B10" w:rsidRPr="00C84B10" w:rsidRDefault="00C84B10" w:rsidP="00C84B10">
      <w:pPr>
        <w:spacing w:line="480" w:lineRule="auto"/>
        <w:ind w:left="-180" w:right="-180"/>
        <w:rPr>
          <w:rFonts w:ascii="Times New Roman" w:hAnsi="Times New Roman" w:cs="Times New Roman"/>
          <w:sz w:val="24"/>
          <w:szCs w:val="24"/>
        </w:rPr>
      </w:pPr>
    </w:p>
    <w:p w:rsidR="005A12D1" w:rsidRPr="004E6035" w:rsidRDefault="005A12D1" w:rsidP="002C39D8">
      <w:pPr>
        <w:spacing w:line="480" w:lineRule="auto"/>
        <w:ind w:left="-180" w:right="-180"/>
        <w:rPr>
          <w:rFonts w:ascii="Times New Roman" w:hAnsi="Times New Roman" w:cs="Times New Roman"/>
          <w:sz w:val="24"/>
          <w:szCs w:val="24"/>
        </w:rPr>
      </w:pPr>
    </w:p>
    <w:sectPr w:rsidR="005A12D1" w:rsidRPr="004E6035" w:rsidSect="009A22EA">
      <w:headerReference w:type="default" r:id="rId6"/>
      <w:headerReference w:type="first" r:id="rId7"/>
      <w:pgSz w:w="12240" w:h="15840"/>
      <w:pgMar w:top="1440" w:right="1440" w:bottom="9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571" w:rsidRDefault="00D26571" w:rsidP="009A22EA">
      <w:pPr>
        <w:spacing w:after="0" w:line="240" w:lineRule="auto"/>
      </w:pPr>
      <w:r>
        <w:separator/>
      </w:r>
    </w:p>
  </w:endnote>
  <w:endnote w:type="continuationSeparator" w:id="0">
    <w:p w:rsidR="00D26571" w:rsidRDefault="00D26571" w:rsidP="009A22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571" w:rsidRDefault="00D26571" w:rsidP="009A22EA">
      <w:pPr>
        <w:spacing w:after="0" w:line="240" w:lineRule="auto"/>
      </w:pPr>
      <w:r>
        <w:separator/>
      </w:r>
    </w:p>
  </w:footnote>
  <w:footnote w:type="continuationSeparator" w:id="0">
    <w:p w:rsidR="00D26571" w:rsidRDefault="00D26571" w:rsidP="009A22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2875014"/>
      <w:docPartObj>
        <w:docPartGallery w:val="Page Numbers (Top of Page)"/>
        <w:docPartUnique/>
      </w:docPartObj>
    </w:sdtPr>
    <w:sdtEndPr>
      <w:rPr>
        <w:noProof/>
      </w:rPr>
    </w:sdtEndPr>
    <w:sdtContent>
      <w:p w:rsidR="009A22EA" w:rsidRDefault="009A22EA">
        <w:pPr>
          <w:pStyle w:val="Header"/>
          <w:jc w:val="right"/>
        </w:pPr>
        <w:r w:rsidRPr="009A22EA">
          <w:rPr>
            <w:rFonts w:ascii="Times New Roman" w:hAnsi="Times New Roman" w:cs="Times New Roman"/>
            <w:sz w:val="24"/>
            <w:szCs w:val="24"/>
          </w:rPr>
          <w:t>EFFECTS OF ONLINE COMMUNICATION ON RELATIONSHIPS</w:t>
        </w:r>
        <w:r>
          <w:t xml:space="preserve">                                                 </w:t>
        </w:r>
        <w:r w:rsidR="00D83594">
          <w:fldChar w:fldCharType="begin"/>
        </w:r>
        <w:r>
          <w:instrText xml:space="preserve"> PAGE   \* MERGEFORMAT </w:instrText>
        </w:r>
        <w:r w:rsidR="00D83594">
          <w:fldChar w:fldCharType="separate"/>
        </w:r>
        <w:r w:rsidR="00C84B10">
          <w:rPr>
            <w:noProof/>
          </w:rPr>
          <w:t>4</w:t>
        </w:r>
        <w:r w:rsidR="00D83594">
          <w:rPr>
            <w:noProof/>
          </w:rPr>
          <w:fldChar w:fldCharType="end"/>
        </w:r>
      </w:p>
    </w:sdtContent>
  </w:sdt>
  <w:p w:rsidR="009A22EA" w:rsidRDefault="009A22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EA" w:rsidRPr="009A22EA" w:rsidRDefault="009A22EA">
    <w:pPr>
      <w:pStyle w:val="Header"/>
      <w:rPr>
        <w:rFonts w:ascii="Times New Roman" w:hAnsi="Times New Roman" w:cs="Times New Roman"/>
        <w:sz w:val="24"/>
        <w:szCs w:val="24"/>
      </w:rPr>
    </w:pPr>
    <w:r w:rsidRPr="009A22EA">
      <w:rPr>
        <w:rFonts w:ascii="Times New Roman" w:hAnsi="Times New Roman" w:cs="Times New Roman"/>
        <w:sz w:val="24"/>
        <w:szCs w:val="24"/>
      </w:rPr>
      <w:t>Running head: EFFECTS OF ONLINE COMMUNICATION ON RELATIONSHIPS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044B"/>
    <w:rsid w:val="0003289A"/>
    <w:rsid w:val="00090585"/>
    <w:rsid w:val="00093D03"/>
    <w:rsid w:val="000B1706"/>
    <w:rsid w:val="00100425"/>
    <w:rsid w:val="00193DE5"/>
    <w:rsid w:val="001A3C38"/>
    <w:rsid w:val="001D324A"/>
    <w:rsid w:val="001F0CF4"/>
    <w:rsid w:val="002B10B4"/>
    <w:rsid w:val="002C39D8"/>
    <w:rsid w:val="002D11B0"/>
    <w:rsid w:val="003A0946"/>
    <w:rsid w:val="003E044C"/>
    <w:rsid w:val="00416308"/>
    <w:rsid w:val="00446936"/>
    <w:rsid w:val="0046044B"/>
    <w:rsid w:val="004C5638"/>
    <w:rsid w:val="004E6035"/>
    <w:rsid w:val="00562896"/>
    <w:rsid w:val="005A12D1"/>
    <w:rsid w:val="005D1375"/>
    <w:rsid w:val="006942FC"/>
    <w:rsid w:val="006E1C26"/>
    <w:rsid w:val="006E5775"/>
    <w:rsid w:val="00745392"/>
    <w:rsid w:val="007B2938"/>
    <w:rsid w:val="007E4206"/>
    <w:rsid w:val="00927F67"/>
    <w:rsid w:val="00946927"/>
    <w:rsid w:val="00950293"/>
    <w:rsid w:val="009A22EA"/>
    <w:rsid w:val="009B7968"/>
    <w:rsid w:val="009D698E"/>
    <w:rsid w:val="009F3645"/>
    <w:rsid w:val="00A37E1F"/>
    <w:rsid w:val="00B34EC5"/>
    <w:rsid w:val="00B96C2A"/>
    <w:rsid w:val="00BB217C"/>
    <w:rsid w:val="00BF087C"/>
    <w:rsid w:val="00C244F5"/>
    <w:rsid w:val="00C84B10"/>
    <w:rsid w:val="00CE4F66"/>
    <w:rsid w:val="00D00A13"/>
    <w:rsid w:val="00D26571"/>
    <w:rsid w:val="00D70325"/>
    <w:rsid w:val="00D83594"/>
    <w:rsid w:val="00D8651A"/>
    <w:rsid w:val="00DA3FAC"/>
    <w:rsid w:val="00DA431F"/>
    <w:rsid w:val="00DD705F"/>
    <w:rsid w:val="00E049D3"/>
    <w:rsid w:val="00E271DB"/>
    <w:rsid w:val="00E57BD5"/>
    <w:rsid w:val="00E87D26"/>
    <w:rsid w:val="00F20271"/>
    <w:rsid w:val="00F67747"/>
    <w:rsid w:val="00F870F2"/>
    <w:rsid w:val="00FD03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2EA"/>
  </w:style>
  <w:style w:type="paragraph" w:styleId="Footer">
    <w:name w:val="footer"/>
    <w:basedOn w:val="Normal"/>
    <w:link w:val="FooterChar"/>
    <w:uiPriority w:val="99"/>
    <w:unhideWhenUsed/>
    <w:rsid w:val="009A2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2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2018-03-16T13:50:00Z</dcterms:created>
  <dcterms:modified xsi:type="dcterms:W3CDTF">2018-03-16T13:56:00Z</dcterms:modified>
</cp:coreProperties>
</file>